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маслихата от 16 ноября 2016 года № 56 "Об утверждении норм образования и накопления коммунальных отходов по Тарановскому району"</w:t>
      </w:r>
    </w:p>
    <w:p>
      <w:r>
        <w:t xml:space="preserve">Решение. Маслихат района Беимбета Майлина (старое название: Маслихат Тарановского района). от 06.06.2018. № 122435. редакция от 06.06.2018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, подпунктом 4) пункта 2 статьи 46, пунктом 2 статьи 50 Закона Республики Казахстан от 6 апреля 2016 года "О правовых актах"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маслихата от 16 ноября 2016 года № 56 "Об утверждении норм образования и накопления коммунальных отходов по Тарановскому району" (зарегистрировано в Реестре государственной регистрации нормативных правовых актов за № 6753, опубликовано 29 декабря 2016 года в газете "Маяк").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сессии | Ж. Курмангалиев |</w:t>
      </w:r>
    </w:p>
    <w:p>
      <w:r>
        <w:t xml:space="preserve">|---|---|</w:t>
      </w:r>
    </w:p>
    <w:p>
      <w:r>
        <w:t xml:space="preserve">| Секретарь районного маслихата | С. Сапабеков |</w:t>
      </w:r>
    </w:p>
    <w:p>
      <w:pPr>
        <w:pStyle w:val="Heading2"/>
      </w:pPr>
      <w:r>
        <w:t xml:space="preserve">Текст</w:t>
      </w:r>
    </w:p>
    <w:p>
      <w:r>
        <w:t xml:space="preserve">СОГЛАСОВАНО</w:t>
      </w:r>
    </w:p>
    <w:p>
      <w:pPr>
        <w:pStyle w:val="Heading2"/>
      </w:pPr>
      <w:r>
        <w:t xml:space="preserve">Текст</w:t>
      </w:r>
    </w:p>
    <w:p>
      <w:r>
        <w:t xml:space="preserve">Руководитель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жилищно-коммунального</w:t>
      </w:r>
    </w:p>
    <w:p>
      <w:pPr>
        <w:pStyle w:val="Heading2"/>
      </w:pPr>
      <w:r>
        <w:t xml:space="preserve">Текст</w:t>
      </w:r>
    </w:p>
    <w:p>
      <w:r>
        <w:t xml:space="preserve">хозяйства, пассажирского транспорта</w:t>
      </w:r>
    </w:p>
    <w:p>
      <w:pPr>
        <w:pStyle w:val="Heading2"/>
      </w:pPr>
      <w:r>
        <w:t xml:space="preserve">Текст</w:t>
      </w:r>
    </w:p>
    <w:p>
      <w:r>
        <w:t xml:space="preserve">и автомобильных дорог акимата</w:t>
      </w:r>
    </w:p>
    <w:p>
      <w:pPr>
        <w:pStyle w:val="Heading2"/>
      </w:pPr>
      <w:r>
        <w:t xml:space="preserve">Текст</w:t>
      </w:r>
    </w:p>
    <w:p>
      <w:r>
        <w:t xml:space="preserve">Тарановского района"</w:t>
      </w:r>
    </w:p>
    <w:p>
      <w:pPr>
        <w:pStyle w:val="Heading2"/>
      </w:pPr>
      <w:r>
        <w:t xml:space="preserve">Текст</w:t>
      </w:r>
    </w:p>
    <w:p>
      <w:r>
        <w:t xml:space="preserve">____________________ Т. Бекмурзаев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