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понижении размера ставки налогов при применении специального налогового режима на основе упрощенной декларации в Ескельдинском районе</w:t>
      </w:r>
    </w:p>
    <w:p>
      <w:r>
        <w:t xml:space="preserve">Решение. Маслихат Ескельдинского района. от 01.12.2025. № 218053. редакция от 01.12.2025</w:t>
      </w:r>
    </w:p>
    <w:p>
      <w:pPr>
        <w:pStyle w:val="Heading2"/>
      </w:pPr>
      <w:r>
        <w:t xml:space="preserve">Текст</w:t>
      </w:r>
    </w:p>
    <w:p>
      <w:r>
        <w:t xml:space="preserve">Сноска. Вводится в действие с 01.01.2026 в соответствии с пунктом 2 настоящего решения.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726 Налогового кодекса Республика Казахстан и статьей 6 Закона Республики Казахстан "О местном государственным управлении и самоуправлении в Республике Казахстан", Ескельдинский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Понизить размер ставки исчисления корпоративного или индивидуального подоходного налога, за исключением налогов, удерживаемых у источника выплаты, при применении специального налогового режима на основе упрощенной декларации производится налогоплательщиком самостоятельно путем применения к объекту налогообложения за отчетный налоговый период ставки в Ескельдинском районе с 4 (четырех) процентов на 3 (три) процента.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2026 года и подлежит официальному опубликованию.</w:t>
      </w:r>
    </w:p>
    <w:p>
      <w:r>
        <w:t xml:space="preserve">| Должность | ФИО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