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приказ Министра по инвестициям и развитию Республики Казахстан от 14 апреля 2015 года № 442 "Об утверждении Положения республиканского государственного учреждения "Комитет автомобильных дорог Министерства по инвестициям и развитию Республики Казахстан"</w:t>
      </w:r>
    </w:p>
    <w:p>
      <w:r>
        <w:t xml:space="preserve">Изменения, Положение, Приказ. Министерство по инвестициям и развитию Республики Казахстан (реорганизовано Указом Президента РК от 26.12.2018 г. № 806 путем его преобразования в Министерству индустрии и инфраструктурного развития Республики Казахстан). от 27.10.2016. № 107594. редакция от 08.11.2018</w:t>
      </w:r>
    </w:p>
    <w:p>
      <w:pPr>
        <w:pStyle w:val="Heading2"/>
      </w:pPr>
      <w:r>
        <w:t xml:space="preserve">Текст</w:t>
      </w:r>
    </w:p>
    <w:p>
      <w:r>
        <w:t xml:space="preserve">Сноска. Утратил силу приказом Министра по инвестициям и развитию РК от 08.11.2018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2 статьи 50 Закона Республики Казахстан от 6 апреля 2016 года "О правовых актах" 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по инвестициям и развитию Республики Казахстан от 14 апреля 2015 года № 442 "Об утверждении Положения республиканского государственного учреждения "Комитет автомобильных дорог Министерства по инвестициям и развитию Республики Казахстан", (зарегистрированный в Реестре государственной регистрации нормативных правовых актов за № 10914, опубликованный 12 мая 2015 года в Информационно-правовой системе "Әділет") следующее изменение:</w:t>
      </w:r>
    </w:p>
    <w:p>
      <w:r>
        <w:t xml:space="preserve">в Положении республиканского государственного учреждения "Комитет автомобильных дорог Министерства по инвестициям и развитию Республики Казахстан", утвержденном указанным приказом:</w:t>
      </w:r>
    </w:p>
    <w:p>
      <w:r>
        <w:t xml:space="preserve">пункт 32 изложить в следующей редакции:</w:t>
      </w:r>
    </w:p>
    <w:p>
      <w:r>
        <w:t xml:space="preserve">"32. Комитет имеет подведомственные организации:</w:t>
      </w:r>
    </w:p>
    <w:p>
      <w:pPr>
        <w:pStyle w:val="Heading2"/>
      </w:pPr>
      <w:r>
        <w:t xml:space="preserve">Подпункт 1</w:t>
      </w:r>
    </w:p>
    <w:p>
      <w:r>
        <w:t xml:space="preserve">1) Республиканское государственное предприятие:</w:t>
      </w:r>
    </w:p>
    <w:p>
      <w:r>
        <w:t xml:space="preserve">Республиканское государственное предприятие на праве хозяйственного ведения "Казахавтодор" Комитета автомобильных дорог Министерства по инвестициям и развитию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Республиканские государственные учреждения:</w:t>
      </w:r>
    </w:p>
    <w:p>
      <w:r>
        <w:t xml:space="preserve">Республиканское государственное учреждение "Акмолажоллаборатория" Комитета автомобильных дорог Министерства по инвестициям и развитию Республики Казахстан;</w:t>
      </w:r>
    </w:p>
    <w:p>
      <w:r>
        <w:t xml:space="preserve">Республиканское государственное учреждение "Актобежоллаборатория" Комитета автомобильных дорог Министерства по инвестициям и развитию Республики Казахстан;</w:t>
      </w:r>
    </w:p>
    <w:p>
      <w:r>
        <w:t xml:space="preserve">Республиканское государственное учреждение "Алматыжоллаборатория" Комитета автомобильных дорог Министерства по инвестициям и развитию Республики Казахстан;</w:t>
      </w:r>
    </w:p>
    <w:p>
      <w:r>
        <w:t xml:space="preserve">Республиканское государственное учреждение "Атыраужоллаборатория" Комитета автомобильных дорог Министерства по инвестициям и развитию Республики Казахстан;</w:t>
      </w:r>
    </w:p>
    <w:p>
      <w:r>
        <w:t xml:space="preserve">Республиканское государственное учреждение "Батысжоллаборатория" Комитета автомобильных дорог Министерства по инвестициям и развитию Республики Казахстан;</w:t>
      </w:r>
    </w:p>
    <w:p>
      <w:r>
        <w:t xml:space="preserve">Республиканское государственное учреждение "Жамбылжоллаборатория" Комитета автомобильных дорог Министерства по инвестициям и развитию Республики Казахстан;</w:t>
      </w:r>
    </w:p>
    <w:p>
      <w:r>
        <w:t xml:space="preserve">Республиканское государственное учреждение "Шыгысжоллаборатория" Комитета автомобильных дорог Министерства по инвестициям и развитию Республики Казахстан;</w:t>
      </w:r>
    </w:p>
    <w:p>
      <w:r>
        <w:t xml:space="preserve">Республиканское государственное учреждение "Карагандыжоллаборатория" Комитета автомобильных дорог Министерства по инвестициям и развитию Республики Казахстан;</w:t>
      </w:r>
    </w:p>
    <w:p>
      <w:r>
        <w:t xml:space="preserve">Республиканское государственное учреждение "Кызылордажоллаборатория" Комитета автомобильных дорог Министерства по инвестициям и развитию Республики Казахстан;</w:t>
      </w:r>
    </w:p>
    <w:p>
      <w:r>
        <w:t xml:space="preserve">Республиканское государственное учреждение "Костанайжоллаборатория" Комитета автомобильных дорог Министерства по инвестициям и развитию Республики Казахстан;</w:t>
      </w:r>
    </w:p>
    <w:p>
      <w:r>
        <w:t xml:space="preserve">Республиканское государственное учреждение "Мангистаужоллаборатория" Комитета автомобильных дорог Министерства по инвестициям и развитию Республики Казахстан;</w:t>
      </w:r>
    </w:p>
    <w:p>
      <w:r>
        <w:t xml:space="preserve">Республиканское государственное учреждение "Павлодаржоллаборатория" Комитета автомобильных дорог Министерства по инвестициям и развитию Республики Казахстан;</w:t>
      </w:r>
    </w:p>
    <w:p>
      <w:r>
        <w:t xml:space="preserve">Республиканское государственное учреждение "Солтүстiкжоллаборатория" Комитета автомобильных дорог Министерства по инвестициям и развитию Республики Казахстан;</w:t>
      </w:r>
    </w:p>
    <w:p>
      <w:r>
        <w:t xml:space="preserve">Республиканское государственное учреждение "Оңтүстiкжоллаборатория" Комитета автомобильных дорог Министерства по инвестициям и развитию Республики Казахстан;</w:t>
      </w:r>
    </w:p>
    <w:p>
      <w:r>
        <w:t xml:space="preserve">Республиканское государственное учреждение "Астанақалалықжолзертханасы" Комитета автомобильных дорог Министерства по инвестициям и развитию Республики Казахстан;</w:t>
      </w:r>
    </w:p>
    <w:p>
      <w:r>
        <w:t xml:space="preserve">Республиканское государственное учреждение "Алматықалалықжолзертханасы" Комитета автомобильных дорог Министерства по инвестициям и развитию Республики Казахстан;</w:t>
      </w:r>
    </w:p>
    <w:p>
      <w:pPr>
        <w:pStyle w:val="Heading2"/>
      </w:pPr>
      <w:r>
        <w:t xml:space="preserve">Подпункт 3</w:t>
      </w:r>
    </w:p>
    <w:p>
      <w:r>
        <w:t xml:space="preserve">3) Акционерное общество:</w:t>
      </w:r>
    </w:p>
    <w:p>
      <w:r>
        <w:t xml:space="preserve">акционерное общество "Казахстанский дорожный научно-исследовательский институт".".</w:t>
      </w:r>
    </w:p>
    <w:p>
      <w:pPr>
        <w:pStyle w:val="Heading2"/>
      </w:pPr>
      <w:r>
        <w:t xml:space="preserve">Пункт 2</w:t>
      </w:r>
    </w:p>
    <w:p>
      <w:r>
        <w:t xml:space="preserve">2. Комитету автомобильных дорог Министерства по инвестициям и развитию Республики Казахстан (Пшембаев М.К.)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направление копии настоящего приказа в бумажном и электронном виде на официальное опубликование в периодические печатные издания и информационно-правовую систему "Әділет", а также в Эталонный контрольный банк нормативных правовых актов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по инвестициям и развитию Республики Казахстан.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по инвестициям и развитию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|  |</w:t>
      </w:r>
    </w:p>
    <w:p>
      <w:r>
        <w:t xml:space="preserve">|---|---|</w:t>
      </w:r>
    </w:p>
    <w:p>
      <w:r>
        <w:t xml:space="preserve">| по инвестициям и развитию |  |</w:t>
      </w:r>
    </w:p>
    <w:p>
      <w:r>
        <w:t xml:space="preserve">| Республики Казахстан | Ж. Касымбек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